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2934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ПУ ЭВМ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11:41:58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5 из 30, не отвечено 0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5 из 30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1 по 5 бальной системе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</w:t>
      </w:r>
      <w:r>
        <w:rPr>
          <w:rFonts w:ascii="Times New Roman CYR" w:hAnsi="Times New Roman CYR" w:cs="Times New Roman CYR"/>
          <w:sz w:val="24"/>
          <w:szCs w:val="24"/>
        </w:rPr>
        <w:t>ивность: 16%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 основным потребительским параметрам планшетных сканеров не относятся: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разрешающая способность;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производительность;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динамический диапазон;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максимальный размер с</w:t>
      </w:r>
      <w:r>
        <w:rPr>
          <w:rFonts w:ascii="Times New Roman CYR" w:hAnsi="Times New Roman CYR" w:cs="Times New Roman CYR"/>
          <w:sz w:val="24"/>
          <w:szCs w:val="24"/>
        </w:rPr>
        <w:t>канируемого материала;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объём собственной оперативной памяти.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C;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Манипулятор типа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 xml:space="preserve">” - </w:t>
      </w:r>
      <w:r>
        <w:rPr>
          <w:rFonts w:ascii="Times New Roman CYR" w:hAnsi="Times New Roman CYR" w:cs="Times New Roman CYR"/>
          <w:sz w:val="24"/>
          <w:szCs w:val="24"/>
        </w:rPr>
        <w:t>это устройство: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передачи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ввода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вы</w:t>
      </w:r>
      <w:r>
        <w:rPr>
          <w:rFonts w:ascii="Times New Roman CYR" w:hAnsi="Times New Roman CYR" w:cs="Times New Roman CYR"/>
          <w:sz w:val="24"/>
          <w:szCs w:val="24"/>
        </w:rPr>
        <w:t>вода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отображения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подготовки информации.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Для снижения трения и улучшения скольжения на поверхности гибких дисков наносят: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сл</w:t>
      </w:r>
      <w:r>
        <w:rPr>
          <w:rFonts w:ascii="Times New Roman CYR" w:hAnsi="Times New Roman CYR" w:cs="Times New Roman CYR"/>
          <w:sz w:val="24"/>
          <w:szCs w:val="24"/>
        </w:rPr>
        <w:t>ой графита;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фосфид никеля;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слой кобальта;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тефлоновое покрытие;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композитный материал из стекла и керамики.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A;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По какой линии 34-жильного интерфейсно</w:t>
      </w:r>
      <w:r>
        <w:rPr>
          <w:rFonts w:ascii="Times New Roman CYR" w:hAnsi="Times New Roman CYR" w:cs="Times New Roman CYR"/>
          <w:sz w:val="24"/>
          <w:szCs w:val="24"/>
        </w:rPr>
        <w:t>го кабеля накопителя на гибких магнитных дисках подаётся сигнал для перезаписи данных?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двадцать четвёртой;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двадцать второй;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двадцатой;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восемнадцатой;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шестнадцатой.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</w:t>
      </w:r>
      <w:r>
        <w:rPr>
          <w:rFonts w:ascii="Times New Roman CYR" w:hAnsi="Times New Roman CYR" w:cs="Times New Roman CYR"/>
          <w:sz w:val="24"/>
          <w:szCs w:val="24"/>
        </w:rPr>
        <w:t>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Какой(ие) из перечисленных параллельных портов предназначен(ы) только для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односторонней передачи информации от персонального компьютера к принтеру?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порт EPP;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порт ECP;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стандартный;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порт EPP и порт ECP;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нет правильного </w:t>
      </w:r>
      <w:r>
        <w:rPr>
          <w:rFonts w:ascii="Times New Roman CYR" w:hAnsi="Times New Roman CYR" w:cs="Times New Roman CYR"/>
          <w:sz w:val="24"/>
          <w:szCs w:val="24"/>
        </w:rPr>
        <w:t>ответа.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При выходе из строя, какой линии интерфейсного кабеля накопителя на гибких магнитных дисках чтения данных производиться не будет?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тридцать второй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тридцатой;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двадцать шестой;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двадцать четвёртой;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девятнадцатой.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Дискеты какого стандарта не нашли широкого применения?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DD;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SD;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QD;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t>HD;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ED.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Какие головки записи/воспроизведения НЖМД изготавливаются по интегральной технологии?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 металлом в зазоре;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тонкоплёночные;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магниторезист</w:t>
      </w:r>
      <w:r>
        <w:rPr>
          <w:rFonts w:ascii="Times New Roman CYR" w:hAnsi="Times New Roman CYR" w:cs="Times New Roman CYR"/>
          <w:sz w:val="24"/>
          <w:szCs w:val="24"/>
        </w:rPr>
        <w:t>ивные;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корундовые;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ферритовые.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Сколько каналов прямого доступа к памяти используется в IBM PC/AT?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5;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7;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8;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</w:t>
      </w:r>
      <w:r>
        <w:rPr>
          <w:rFonts w:ascii="Times New Roman CYR" w:hAnsi="Times New Roman CYR" w:cs="Times New Roman CYR"/>
          <w:sz w:val="24"/>
          <w:szCs w:val="24"/>
        </w:rPr>
        <w:t xml:space="preserve">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Когда модем выполняет самотестирование или тестовые команды на лицевой панели внешнего модема начинает светится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CD;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TS (TST);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EC;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TM;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RI.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</w:t>
      </w:r>
      <w:r>
        <w:rPr>
          <w:rFonts w:ascii="Times New Roman CYR" w:hAnsi="Times New Roman CYR" w:cs="Times New Roman CYR"/>
          <w:sz w:val="24"/>
          <w:szCs w:val="24"/>
        </w:rPr>
        <w:t xml:space="preserve"> B;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Какая из линий прямого доступа к памяти используется для каскадного подключения контроллеров i8237?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DMA 7;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DMA 5;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DMA 1;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DMA 4;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DMA 0.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</w:t>
      </w:r>
      <w:r>
        <w:rPr>
          <w:rFonts w:ascii="Times New Roman CYR" w:hAnsi="Times New Roman CYR" w:cs="Times New Roman CYR"/>
          <w:sz w:val="24"/>
          <w:szCs w:val="24"/>
        </w:rPr>
        <w:t>твет пользователя: A;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Какая из линий запросов на прерывания в IBM - совместимых компьютерах не является свободной: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IRQ 3;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IRQ 5;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IRQ 8;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IRQ 10;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IRQ 7.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</w:t>
      </w:r>
      <w:r>
        <w:rPr>
          <w:rFonts w:ascii="Times New Roman CYR" w:hAnsi="Times New Roman CYR" w:cs="Times New Roman CYR"/>
          <w:sz w:val="24"/>
          <w:szCs w:val="24"/>
        </w:rPr>
        <w:t>вателя: D;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Какой из перечисленных компонентов персонального компьютера считается периферийным устройством?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процессор;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система ОЗУ;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накопитель на жёстком магнитном диске;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шина данных;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системная плата.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C;  Ответ правильный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Какая из линий запросов на прерывания в IBM - совместимых компьютерах является свободной: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IRQ 4;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IRQ 6;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IRQ 11;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IRQ 13;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</w:t>
      </w:r>
      <w:r>
        <w:rPr>
          <w:rFonts w:ascii="Times New Roman CYR" w:hAnsi="Times New Roman CYR" w:cs="Times New Roman CYR"/>
          <w:sz w:val="24"/>
          <w:szCs w:val="24"/>
        </w:rPr>
        <w:t>) IRQ 7.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К какому типу устройств относится сканер?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отображения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вывода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передачи;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подготовки информации;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ввода информа</w:t>
      </w:r>
      <w:r>
        <w:rPr>
          <w:rFonts w:ascii="Times New Roman CYR" w:hAnsi="Times New Roman CYR" w:cs="Times New Roman CYR"/>
          <w:sz w:val="24"/>
          <w:szCs w:val="24"/>
        </w:rPr>
        <w:t>ции.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C;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Когда модем получает от компьютера сигнал DTR (готовность терминала данных), на лицевой панели внешнего модема начинает светится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MR;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ON;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TM;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EC;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TR.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Сигнал BUSY разъёма  Centronics означает: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контроль приёма данных;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принтер не готов к приёму (занят);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контроль состояния п</w:t>
      </w:r>
      <w:r>
        <w:rPr>
          <w:rFonts w:ascii="Times New Roman CYR" w:hAnsi="Times New Roman CYR" w:cs="Times New Roman CYR"/>
          <w:sz w:val="24"/>
          <w:szCs w:val="24"/>
        </w:rPr>
        <w:t>ринтера;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наличие ошибки;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инициализация принтера.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В случае если внешний модем работает на максимально возможной для него скорости, то на лицевой панел</w:t>
      </w:r>
      <w:r>
        <w:rPr>
          <w:rFonts w:ascii="Times New Roman CYR" w:hAnsi="Times New Roman CYR" w:cs="Times New Roman CYR"/>
          <w:sz w:val="24"/>
          <w:szCs w:val="24"/>
        </w:rPr>
        <w:t>и начинает светится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HS;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RD;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OH;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EC;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TR.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Когда модем берёт на себя управление телефонной линией, т.е. когда модем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снял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 CYR" w:hAnsi="Times New Roman CYR" w:cs="Times New Roman CYR"/>
          <w:sz w:val="24"/>
          <w:szCs w:val="24"/>
        </w:rPr>
        <w:t>трубку, н</w:t>
      </w:r>
      <w:r>
        <w:rPr>
          <w:rFonts w:ascii="Times New Roman CYR" w:hAnsi="Times New Roman CYR" w:cs="Times New Roman CYR"/>
          <w:sz w:val="24"/>
          <w:szCs w:val="24"/>
        </w:rPr>
        <w:t>а его лицевой панели загорается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SQ;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OH;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RI;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TR;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AA.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Под коэрцитивной силой подразумевается: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напряжённость магнитного поля;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сопротивление поля;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сила тока;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величина обратно пропорциональная напряжению;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уровень сжатия.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Небольшой участок памяти для хранения параметров конф</w:t>
      </w:r>
      <w:r>
        <w:rPr>
          <w:rFonts w:ascii="Times New Roman CYR" w:hAnsi="Times New Roman CYR" w:cs="Times New Roman CYR"/>
          <w:sz w:val="24"/>
          <w:szCs w:val="24"/>
        </w:rPr>
        <w:t>игурации компьютера называется: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оперативная память;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кэш-память;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BIOS;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CMOS;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видеопамять.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Для подключения монитора (дисплея) может быть испол</w:t>
      </w:r>
      <w:r>
        <w:rPr>
          <w:rFonts w:ascii="Times New Roman CYR" w:hAnsi="Times New Roman CYR" w:cs="Times New Roman CYR"/>
          <w:sz w:val="24"/>
          <w:szCs w:val="24"/>
        </w:rPr>
        <w:t>ьзован разъём: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25 гнёзд в два ряда;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15 гнёзд в три ряда;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9 штырьков в два ряда;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 гнёзд по ругу;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15 гнёзд в два ряда.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Сколько сигнальных лин</w:t>
      </w:r>
      <w:r>
        <w:rPr>
          <w:rFonts w:ascii="Times New Roman CYR" w:hAnsi="Times New Roman CYR" w:cs="Times New Roman CYR"/>
          <w:sz w:val="24"/>
          <w:szCs w:val="24"/>
        </w:rPr>
        <w:t>ий используется в параллельных портах для одновременной передачи байта данных?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2 (две);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34 (тридцать четыре);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16 (шестнадцать);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8 (восемь);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12 (двенадцать).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E;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</w:t>
      </w:r>
      <w:r>
        <w:rPr>
          <w:rFonts w:ascii="Times New Roman CYR" w:hAnsi="Times New Roman CYR" w:cs="Times New Roman CYR"/>
          <w:sz w:val="24"/>
          <w:szCs w:val="24"/>
        </w:rPr>
        <w:t>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На гибком диске формата 3,5</w:t>
      </w:r>
      <w:r>
        <w:rPr>
          <w:rFonts w:ascii="Times New Roman" w:hAnsi="Times New Roman" w:cs="Times New Roman"/>
          <w:sz w:val="24"/>
          <w:szCs w:val="24"/>
        </w:rPr>
        <w:t xml:space="preserve">´´ </w:t>
      </w:r>
      <w:r>
        <w:rPr>
          <w:rFonts w:ascii="Times New Roman CYR" w:hAnsi="Times New Roman CYR" w:cs="Times New Roman CYR"/>
          <w:sz w:val="24"/>
          <w:szCs w:val="24"/>
        </w:rPr>
        <w:t>ёмкостью 1,44 Мбайт для корневого каталога выделено: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44 сектора;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36 секторов;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28 секторов;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18 секторов;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14 секторов.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E;  Ответ правильный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</w:t>
      </w:r>
      <w:r>
        <w:rPr>
          <w:rFonts w:ascii="Times New Roman CYR" w:hAnsi="Times New Roman CYR" w:cs="Times New Roman CYR"/>
          <w:sz w:val="24"/>
          <w:szCs w:val="24"/>
        </w:rPr>
        <w:t>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Для ускорения доступа к оперативной памяти используется специальная сверхбыстродействующая память: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CMOS;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видеопамять;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C) BIOS;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оперативная память;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кэш-память.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E;  Ответ правильный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В приводах формата 3,5</w:t>
      </w:r>
      <w:r>
        <w:rPr>
          <w:rFonts w:ascii="Times New Roman" w:hAnsi="Times New Roman" w:cs="Times New Roman"/>
          <w:sz w:val="24"/>
          <w:szCs w:val="24"/>
        </w:rPr>
        <w:t xml:space="preserve">´´ </w:t>
      </w:r>
      <w:r>
        <w:rPr>
          <w:rFonts w:ascii="Times New Roman CYR" w:hAnsi="Times New Roman CYR" w:cs="Times New Roman CYR"/>
          <w:sz w:val="24"/>
          <w:szCs w:val="24"/>
        </w:rPr>
        <w:t>устанавливается шаговый двигатель с минимальным углом поворота: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4,6</w:t>
      </w:r>
      <w:r>
        <w:rPr>
          <w:rFonts w:ascii="Times New Roman" w:hAnsi="Times New Roman" w:cs="Times New Roman"/>
          <w:sz w:val="24"/>
          <w:szCs w:val="24"/>
        </w:rPr>
        <w:t>º;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3,6</w:t>
      </w:r>
      <w:r>
        <w:rPr>
          <w:rFonts w:ascii="Times New Roman" w:hAnsi="Times New Roman" w:cs="Times New Roman"/>
          <w:sz w:val="24"/>
          <w:szCs w:val="24"/>
        </w:rPr>
        <w:t>º;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2,5</w:t>
      </w:r>
      <w:r>
        <w:rPr>
          <w:rFonts w:ascii="Times New Roman" w:hAnsi="Times New Roman" w:cs="Times New Roman"/>
          <w:sz w:val="24"/>
          <w:szCs w:val="24"/>
        </w:rPr>
        <w:t>º;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6,4</w:t>
      </w:r>
      <w:r>
        <w:rPr>
          <w:rFonts w:ascii="Times New Roman" w:hAnsi="Times New Roman" w:cs="Times New Roman"/>
          <w:sz w:val="24"/>
          <w:szCs w:val="24"/>
        </w:rPr>
        <w:t>º;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1,8</w:t>
      </w:r>
      <w:r>
        <w:rPr>
          <w:rFonts w:ascii="Times New Roman" w:hAnsi="Times New Roman" w:cs="Times New Roman"/>
          <w:sz w:val="24"/>
          <w:szCs w:val="24"/>
        </w:rPr>
        <w:t>º.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</w:t>
      </w:r>
      <w:r>
        <w:rPr>
          <w:rFonts w:ascii="Times New Roman CYR" w:hAnsi="Times New Roman CYR" w:cs="Times New Roman CYR"/>
          <w:sz w:val="24"/>
          <w:szCs w:val="24"/>
        </w:rPr>
        <w:t>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27. В случае если модем обнаружил несущую от удалённого модема, на лицевой панели внешнего модема начинает светится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ON;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SQ;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TST;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RI;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CD.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</w:t>
      </w:r>
      <w:r>
        <w:rPr>
          <w:rFonts w:ascii="Times New Roman CYR" w:hAnsi="Times New Roman CYR" w:cs="Times New Roman CYR"/>
          <w:sz w:val="24"/>
          <w:szCs w:val="24"/>
        </w:rPr>
        <w:t>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 Сигнал последовательного интерфейса DTR означает: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принимаемые данные;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готовность оконечного устройства;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сигнальная земля;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запрос передачи;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готовность модема.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</w:t>
      </w:r>
      <w:r>
        <w:rPr>
          <w:rFonts w:ascii="Times New Roman CYR" w:hAnsi="Times New Roman CYR" w:cs="Times New Roman CYR"/>
          <w:sz w:val="24"/>
          <w:szCs w:val="24"/>
        </w:rPr>
        <w:t>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Когда модем передаёт компьютеру данные, полученные через линию, начинает мигать индикатор: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RD;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AA;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EC;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TM;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MR.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ПУ Э</w:t>
      </w:r>
      <w:r>
        <w:rPr>
          <w:rFonts w:ascii="Times New Roman CYR" w:hAnsi="Times New Roman CYR" w:cs="Times New Roman CYR"/>
          <w:sz w:val="24"/>
          <w:szCs w:val="24"/>
        </w:rPr>
        <w:t>ВМ (100вопросов)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Наивысший приоритет, в системе прерываний IBM - совместимых компьютерах, соответствует лини: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IRQ 2;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IRQ 3;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C) IRQ 7;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IRQ 0;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IRQ 1.</w:t>
      </w:r>
    </w:p>
    <w:p w:rsidR="00000000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D41364" w:rsidRDefault="00D4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D413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1455"/>
    <w:rsid w:val="00D41364"/>
    <w:rsid w:val="00D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2013-06-07T03:42:00Z</dcterms:created>
  <dcterms:modified xsi:type="dcterms:W3CDTF">2013-06-07T03:42:00Z</dcterms:modified>
</cp:coreProperties>
</file>