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Математика 11класс(каз)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Аны</w:t>
      </w:r>
      <w:r>
        <w:rPr>
          <w:rFonts w:ascii="KZ Times New Roman Cyr" w:hAnsi="KZ Times New Roman Cyr" w:cs="KZ Times New Roman Cyr"/>
          <w:sz w:val="24"/>
          <w:szCs w:val="24"/>
          <w:lang w:val="kk-KZ"/>
        </w:rPr>
        <w:t>қ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 xml:space="preserve">талған </w:t>
      </w:r>
      <w:r>
        <w:rPr>
          <w:rFonts w:ascii="KZ Times New Roman Cyr" w:hAnsi="KZ Times New Roman Cyr" w:cs="KZ Times New Roman Cyr"/>
          <w:sz w:val="24"/>
          <w:szCs w:val="24"/>
        </w:rPr>
        <w:t>интеграл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ды есептеп шығарыңдар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87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2.25pt" o:ole="">
            <v:imagedata r:id="rId4" o:title=""/>
          </v:shape>
          <o:OLEObject Type="Embed" ProgID="Equation.3" ShapeID="_x0000_i1025" DrawAspect="Content" ObjectID="_1431975086" r:id="rId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26" type="#_x0000_t75" style="width:18.75pt;height:30.75pt" o:ole="">
            <v:imagedata r:id="rId6" o:title=""/>
          </v:shape>
          <o:OLEObject Type="Embed" ProgID="Equation.3" ShapeID="_x0000_i1026" DrawAspect="Content" ObjectID="_1431975087" r:id="rId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40" w:dyaOrig="620">
          <v:shape id="_x0000_i1027" type="#_x0000_t75" style="width:27pt;height:30.75pt" o:ole="">
            <v:imagedata r:id="rId8" o:title=""/>
          </v:shape>
          <o:OLEObject Type="Embed" ProgID="Equation.3" ShapeID="_x0000_i1027" DrawAspect="Content" ObjectID="_1431975088" r:id="rId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3" ShapeID="_x0000_i1028" DrawAspect="Content" ObjectID="_1431975089" r:id="rId1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431975090" r:id="rId1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3" ShapeID="_x0000_i1030" DrawAspect="Content" ObjectID="_1431975091" r:id="rId15"/>
        </w:object>
      </w:r>
    </w:p>
    <w:p w:rsidR="00204F0B" w:rsidRP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204F0B">
        <w:rPr>
          <w:rFonts w:ascii="Times New Roman CYR" w:hAnsi="Times New Roman CYR" w:cs="Times New Roman CYR"/>
          <w:sz w:val="24"/>
          <w:szCs w:val="24"/>
          <w:lang w:val="en-US"/>
        </w:rPr>
        <w:t xml:space="preserve">2. </w:t>
      </w:r>
      <w:r w:rsidR="00E7323E" w:rsidRPr="00204F0B">
        <w:rPr>
          <w:rFonts w:ascii="Times New Roman CYR" w:hAnsi="Times New Roman CYR" w:cs="Times New Roman CYR"/>
          <w:sz w:val="24"/>
          <w:szCs w:val="24"/>
          <w:lang w:val="en-US"/>
        </w:rPr>
        <w:object w:dxaOrig="700" w:dyaOrig="320">
          <v:shape id="_x0000_i1031" type="#_x0000_t75" style="width:35.25pt;height:15.75pt" o:ole="">
            <v:imagedata r:id="rId16" o:title=""/>
          </v:shape>
          <o:OLEObject Type="Embed" ProgID="Equation.3" ShapeID="_x0000_i1031" DrawAspect="Content" ObjectID="_1431975092" r:id="rId17"/>
        </w:object>
      </w:r>
    </w:p>
    <w:p w:rsidR="00204F0B" w:rsidRP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KZ Times New Roman Cyr" w:hAnsi="KZ Times New Roman Cyr" w:cs="KZ Times New Roman Cyr"/>
          <w:sz w:val="24"/>
          <w:szCs w:val="24"/>
          <w:lang w:val="ru-MO"/>
        </w:rPr>
        <w:t>Табыңдар</w:t>
      </w:r>
      <w:r w:rsidRPr="00204F0B">
        <w:rPr>
          <w:rFonts w:ascii="KZ Times New Roman Cyr" w:hAnsi="KZ Times New Roman Cyr" w:cs="KZ Times New Roman Cyr"/>
          <w:sz w:val="24"/>
          <w:szCs w:val="24"/>
          <w:lang w:val="en-US"/>
        </w:rPr>
        <w:t xml:space="preserve"> </w:t>
      </w:r>
      <w:r w:rsidR="00E7323E" w:rsidRPr="00204F0B">
        <w:rPr>
          <w:rFonts w:ascii="Times New Roman CYR" w:hAnsi="Times New Roman CYR" w:cs="Times New Roman CYR"/>
          <w:sz w:val="24"/>
          <w:szCs w:val="24"/>
          <w:lang w:val="en-US"/>
        </w:rPr>
        <w:object w:dxaOrig="340" w:dyaOrig="279">
          <v:shape id="_x0000_i1032" type="#_x0000_t75" style="width:17.25pt;height:14.25pt" o:ole="">
            <v:imagedata r:id="rId18" o:title=""/>
          </v:shape>
          <o:OLEObject Type="Embed" ProgID="Equation.3" ShapeID="_x0000_i1032" DrawAspect="Content" ObjectID="_1431975093" r:id="rId1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204F0B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r w:rsidR="00E7323E" w:rsidRPr="00204F0B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33" type="#_x0000_t75" style="width:12.75pt;height:30.75pt" o:ole="">
            <v:imagedata r:id="rId20" o:title=""/>
          </v:shape>
          <o:OLEObject Type="Embed" ProgID="Equation.3" ShapeID="_x0000_i1033" DrawAspect="Content" ObjectID="_1431975094" r:id="rId21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204F0B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 w:rsidR="00E7323E" w:rsidRPr="00204F0B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34" type="#_x0000_t75" style="width:12.75pt;height:30.75pt" o:ole="">
            <v:imagedata r:id="rId22" o:title=""/>
          </v:shape>
          <o:OLEObject Type="Embed" ProgID="Equation.3" ShapeID="_x0000_i1034" DrawAspect="Content" ObjectID="_1431975095" r:id="rId23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204F0B"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r w:rsidR="00E7323E" w:rsidRPr="00204F0B">
        <w:rPr>
          <w:rFonts w:ascii="Times New Roman CYR" w:hAnsi="Times New Roman CYR" w:cs="Times New Roman CYR"/>
          <w:sz w:val="24"/>
          <w:szCs w:val="24"/>
          <w:lang w:val="en-US"/>
        </w:rPr>
        <w:object w:dxaOrig="222" w:dyaOrig="218">
          <v:shape id="_x0000_i1035" type="#_x0000_t75" style="width:11.25pt;height:11.25pt" o:ole="">
            <v:imagedata r:id="rId24" o:title=""/>
          </v:shape>
          <o:OLEObject Type="Embed" ProgID="Equation.3" ShapeID="_x0000_i1035" DrawAspect="Content" ObjectID="_1431975096" r:id="rId25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204F0B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 w:rsidR="00E7323E" w:rsidRPr="00204F0B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36" type="#_x0000_t75" style="width:12.75pt;height:30.75pt" o:ole="">
            <v:imagedata r:id="rId26" o:title=""/>
          </v:shape>
          <o:OLEObject Type="Embed" ProgID="Equation.3" ShapeID="_x0000_i1036" DrawAspect="Content" ObjectID="_1431975097" r:id="rId27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037" type="#_x0000_t75" style="width:12.75pt;height:30.75pt" o:ole="">
            <v:imagedata r:id="rId28" o:title=""/>
          </v:shape>
          <o:OLEObject Type="Embed" ProgID="Equation.3" ShapeID="_x0000_i1037" DrawAspect="Content" ObjectID="_1431975098" r:id="rId2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204F0B">
        <w:rPr>
          <w:rFonts w:ascii="KZ Times New Roman Cyr" w:hAnsi="KZ Times New Roman Cyr" w:cs="KZ Times New Roman Cyr"/>
          <w:sz w:val="24"/>
          <w:szCs w:val="24"/>
          <w:lang w:val="ru-MO"/>
        </w:rPr>
        <w:t>Функцияның</w:t>
      </w:r>
      <w:r w:rsidRPr="00204F0B">
        <w:rPr>
          <w:rFonts w:ascii="KZ Times New Roman" w:hAnsi="KZ Times New Roman" w:cs="KZ Times New Roman"/>
          <w:sz w:val="24"/>
          <w:szCs w:val="24"/>
          <w:lang w:val="en-US"/>
        </w:rPr>
        <w:t xml:space="preserve"> </w:t>
      </w:r>
      <w:r w:rsidRPr="00204F0B">
        <w:rPr>
          <w:rFonts w:ascii="KZ Times New Roman Cyr" w:hAnsi="KZ Times New Roman Cyr" w:cs="KZ Times New Roman Cyr"/>
          <w:sz w:val="24"/>
          <w:szCs w:val="24"/>
          <w:lang w:val="ru-MO"/>
        </w:rPr>
        <w:t>туындысын</w:t>
      </w:r>
      <w:r w:rsidRPr="00204F0B">
        <w:rPr>
          <w:rFonts w:ascii="KZ Times New Roman" w:hAnsi="KZ Times New Roman" w:cs="KZ Times New Roman"/>
          <w:sz w:val="24"/>
          <w:szCs w:val="24"/>
          <w:lang w:val="en-US"/>
        </w:rPr>
        <w:t xml:space="preserve"> </w:t>
      </w:r>
      <w:r w:rsidRPr="00204F0B">
        <w:rPr>
          <w:rFonts w:ascii="KZ Times New Roman Cyr" w:hAnsi="KZ Times New Roman Cyr" w:cs="KZ Times New Roman Cyr"/>
          <w:sz w:val="24"/>
          <w:szCs w:val="24"/>
          <w:lang w:val="ru-MO"/>
        </w:rPr>
        <w:t>табыңдар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920" w:dyaOrig="320">
          <v:shape id="_x0000_i1038" type="#_x0000_t75" style="width:45.75pt;height:15.75pt" o:ole="">
            <v:imagedata r:id="rId30" o:title=""/>
          </v:shape>
          <o:OLEObject Type="Embed" ProgID="Equation.3" ShapeID="_x0000_i1038" DrawAspect="Content" ObjectID="_1431975099" r:id="rId3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39" type="#_x0000_t75" style="width:35.25pt;height:15.75pt" o:ole="">
            <v:imagedata r:id="rId32" o:title=""/>
          </v:shape>
          <o:OLEObject Type="Embed" ProgID="Equation.3" ShapeID="_x0000_i1039" DrawAspect="Content" ObjectID="_1431975100" r:id="rId3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80" w:dyaOrig="279">
          <v:shape id="_x0000_i1040" type="#_x0000_t75" style="width:33.75pt;height:14.25pt" o:ole="">
            <v:imagedata r:id="rId34" o:title=""/>
          </v:shape>
          <o:OLEObject Type="Embed" ProgID="Equation.3" ShapeID="_x0000_i1040" DrawAspect="Content" ObjectID="_1431975101" r:id="rId3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41" type="#_x0000_t75" style="width:36pt;height:30.75pt" o:ole="">
            <v:imagedata r:id="rId36" o:title=""/>
          </v:shape>
          <o:OLEObject Type="Embed" ProgID="Equation.3" ShapeID="_x0000_i1041" DrawAspect="Content" ObjectID="_1431975102" r:id="rId3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20" w:dyaOrig="620">
          <v:shape id="_x0000_i1042" type="#_x0000_t75" style="width:30.75pt;height:30.75pt" o:ole="">
            <v:imagedata r:id="rId38" o:title=""/>
          </v:shape>
          <o:OLEObject Type="Embed" ProgID="Equation.3" ShapeID="_x0000_i1042" DrawAspect="Content" ObjectID="_1431975103" r:id="rId3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431975104" r:id="rId4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Шардың бетінің ауданы</w:t>
      </w:r>
      <w:r>
        <w:rPr>
          <w:rFonts w:ascii="Times New Roman" w:hAnsi="Times New Roman" w:cs="Times New Roman"/>
          <w:sz w:val="24"/>
          <w:szCs w:val="24"/>
        </w:rPr>
        <w:t xml:space="preserve"> 36π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KZ Times New Roman Cyr" w:hAnsi="KZ Times New Roman Cyr" w:cs="KZ Times New Roman Cyr"/>
          <w:sz w:val="24"/>
          <w:szCs w:val="24"/>
        </w:rPr>
        <w:t>тең</w:t>
      </w:r>
      <w:r>
        <w:rPr>
          <w:rFonts w:ascii="Times New Roman CYR" w:hAnsi="Times New Roman CYR" w:cs="Times New Roman CYR"/>
          <w:sz w:val="24"/>
          <w:szCs w:val="24"/>
          <w:lang w:val="ru-MO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Шардың көлемін табыңдар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240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144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124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72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36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Тїбірін шығарыңдар</w:t>
      </w:r>
      <w:r>
        <w:rPr>
          <w:rFonts w:ascii="KZ Times New Roman Cyr" w:hAnsi="KZ Times New Roman Cyr" w:cs="KZ Times New Roman Cyr"/>
          <w:sz w:val="24"/>
          <w:szCs w:val="24"/>
        </w:rPr>
        <w:t xml:space="preserve">: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100" w:dyaOrig="760">
          <v:shape id="_x0000_i1044" type="#_x0000_t75" style="width:54.75pt;height:38.25pt" o:ole="">
            <v:imagedata r:id="rId42" o:title=""/>
          </v:shape>
          <o:OLEObject Type="Embed" ProgID="Equation.3" ShapeID="_x0000_i1044" DrawAspect="Content" ObjectID="_1431975105" r:id="rId4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00" w:dyaOrig="660">
          <v:shape id="_x0000_i1045" type="#_x0000_t75" style="width:35.25pt;height:33pt" o:ole="">
            <v:imagedata r:id="rId44" o:title=""/>
          </v:shape>
          <o:OLEObject Type="Embed" ProgID="Equation.3" ShapeID="_x0000_i1045" DrawAspect="Content" ObjectID="_1431975106" r:id="rId45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46" type="#_x0000_t75" style="width:36pt;height:33pt" o:ole="">
            <v:imagedata r:id="rId46" o:title=""/>
          </v:shape>
          <o:OLEObject Type="Embed" ProgID="Equation.3" ShapeID="_x0000_i1046" DrawAspect="Content" ObjectID="_1431975107" r:id="rId47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47" type="#_x0000_t75" style="width:36pt;height:33pt" o:ole="">
            <v:imagedata r:id="rId48" o:title=""/>
          </v:shape>
          <o:OLEObject Type="Embed" ProgID="Equation.3" ShapeID="_x0000_i1047" DrawAspect="Content" ObjectID="_1431975108" r:id="rId49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KZ Times New Roman Cyr" w:hAnsi="KZ Times New Roman Cyr" w:cs="KZ 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820" w:dyaOrig="660">
          <v:shape id="_x0000_i1048" type="#_x0000_t75" style="width:41.25pt;height:33pt" o:ole="">
            <v:imagedata r:id="rId50" o:title=""/>
          </v:shape>
          <o:OLEObject Type="Embed" ProgID="Equation.3" ShapeID="_x0000_i1048" DrawAspect="Content" ObjectID="_1431975109" r:id="rId51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80" w:dyaOrig="660">
          <v:shape id="_x0000_i1049" type="#_x0000_t75" style="width:29.25pt;height:33pt" o:ole="">
            <v:imagedata r:id="rId52" o:title=""/>
          </v:shape>
          <o:OLEObject Type="Embed" ProgID="Equation.3" ShapeID="_x0000_i1049" DrawAspect="Content" ObjectID="_1431975110" r:id="rId5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Өрнекті ықшамдаңдар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760" w:dyaOrig="320">
          <v:shape id="_x0000_i1050" type="#_x0000_t75" style="width:87.75pt;height:15.75pt" o:ole="">
            <v:imagedata r:id="rId54" o:title=""/>
          </v:shape>
          <o:OLEObject Type="Embed" ProgID="Equation.3" ShapeID="_x0000_i1050" DrawAspect="Content" ObjectID="_1431975111" r:id="rId5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-2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2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25" w:dyaOrig="300">
          <v:shape id="_x0000_i1051" type="#_x0000_t75" style="width:26.25pt;height:15pt" o:ole="">
            <v:imagedata r:id="rId56" o:title=""/>
          </v:shape>
          <o:OLEObject Type="Embed" ProgID="Equation.3" ShapeID="_x0000_i1051" DrawAspect="Content" ObjectID="_1431975112" r:id="rId5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Теңдеу жүйесін шешіңдер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280" w:dyaOrig="720">
          <v:shape id="_x0000_i1052" type="#_x0000_t75" style="width:63.75pt;height:36pt" o:ole="">
            <v:imagedata r:id="rId58" o:title=""/>
          </v:shape>
          <o:OLEObject Type="Embed" ProgID="Equation.3" ShapeID="_x0000_i1052" DrawAspect="Content" ObjectID="_1431975113" r:id="rId5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(3;4)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(-3;4)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(4;3)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(-4;3)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(-4;-3)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hAnsi="KZ Times New Roman" w:cs="KZ 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Үшбұрыштың қабырғалары</w:t>
      </w:r>
      <w:r>
        <w:rPr>
          <w:rFonts w:ascii="KZ Times New Roman Cyr" w:hAnsi="KZ Times New Roman Cyr" w:cs="KZ Times New Roman Cyr"/>
          <w:color w:val="000000"/>
          <w:sz w:val="24"/>
          <w:szCs w:val="24"/>
        </w:rPr>
        <w:t xml:space="preserve"> 0,8 м, 1,6 м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және</w:t>
      </w:r>
      <w:r>
        <w:rPr>
          <w:rFonts w:ascii="KZ Times New Roman" w:hAnsi="KZ Times New Roman" w:cs="KZ Times New Roman"/>
          <w:color w:val="000000"/>
          <w:sz w:val="24"/>
          <w:szCs w:val="24"/>
        </w:rPr>
        <w:t xml:space="preserve"> 2 </w:t>
      </w:r>
      <w:r>
        <w:rPr>
          <w:rFonts w:ascii="KZ Times New Roman Cyr" w:hAnsi="KZ Times New Roman Cyr" w:cs="KZ Times New Roman Cyr"/>
          <w:color w:val="000000"/>
          <w:sz w:val="24"/>
          <w:szCs w:val="24"/>
        </w:rPr>
        <w:t>м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-ге тең</w:t>
      </w:r>
      <w:r>
        <w:rPr>
          <w:rFonts w:ascii="KZ Times New Roman" w:hAnsi="KZ Times New Roman" w:cs="KZ Times New Roman"/>
          <w:color w:val="000000"/>
          <w:sz w:val="24"/>
          <w:szCs w:val="24"/>
        </w:rPr>
        <w:t xml:space="preserve">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Периметрі 5,5 м болатын, осыған ұқсас үшбұрыштың қабырғаларын табыңдар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.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1м; 2м; 2,5м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1,5м; 2м; 2м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1м; 1,5м; 3м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0,5м; 1,5м; 3,5м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1м; 1м; 3,5м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Теңдеуді шешіңдер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740" w:dyaOrig="320">
          <v:shape id="_x0000_i1053" type="#_x0000_t75" style="width:87pt;height:15.75pt" o:ole="">
            <v:imagedata r:id="rId60" o:title=""/>
          </v:shape>
          <o:OLEObject Type="Embed" ProgID="Equation.3" ShapeID="_x0000_i1053" DrawAspect="Content" ObjectID="_1431975114" r:id="rId6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2,5;-2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-2,5; 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2; 2,5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2;-2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40" w:dyaOrig="620">
          <v:shape id="_x0000_i1054" type="#_x0000_t75" style="width:27pt;height:30.75pt" o:ole="">
            <v:imagedata r:id="rId62" o:title=""/>
          </v:shape>
          <o:OLEObject Type="Embed" ProgID="Equation.3" ShapeID="_x0000_i1054" DrawAspect="Content" ObjectID="_1431975115" r:id="rId6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Көбейткіштерге жіктеңдер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420" w:dyaOrig="320">
          <v:shape id="_x0000_i1055" type="#_x0000_t75" style="width:120.75pt;height:15.75pt" o:ole="">
            <v:imagedata r:id="rId64" o:title=""/>
          </v:shape>
          <o:OLEObject Type="Embed" ProgID="Equation.3" ShapeID="_x0000_i1055" DrawAspect="Content" ObjectID="_1431975116" r:id="rId6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1680" w:dyaOrig="340">
          <v:shape id="_x0000_i1056" type="#_x0000_t75" style="width:84pt;height:17.25pt" o:ole="">
            <v:imagedata r:id="rId66" o:title=""/>
          </v:shape>
          <o:OLEObject Type="Embed" ProgID="Equation.3" ShapeID="_x0000_i1056" DrawAspect="Content" ObjectID="_1431975117" r:id="rId67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1700" w:dyaOrig="340">
          <v:shape id="_x0000_i1057" type="#_x0000_t75" style="width:84.75pt;height:17.25pt" o:ole="">
            <v:imagedata r:id="rId68" o:title=""/>
          </v:shape>
          <o:OLEObject Type="Embed" ProgID="Equation.3" ShapeID="_x0000_i1057" DrawAspect="Content" ObjectID="_1431975118" r:id="rId69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1700" w:dyaOrig="340">
          <v:shape id="_x0000_i1058" type="#_x0000_t75" style="width:84.75pt;height:17.25pt" o:ole="">
            <v:imagedata r:id="rId70" o:title=""/>
          </v:shape>
          <o:OLEObject Type="Embed" ProgID="Equation.3" ShapeID="_x0000_i1058" DrawAspect="Content" ObjectID="_1431975119" r:id="rId71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1700" w:dyaOrig="340">
          <v:shape id="_x0000_i1059" type="#_x0000_t75" style="width:84.75pt;height:17.25pt" o:ole="">
            <v:imagedata r:id="rId72" o:title=""/>
          </v:shape>
          <o:OLEObject Type="Embed" ProgID="Equation.3" ShapeID="_x0000_i1059" DrawAspect="Content" ObjectID="_1431975120" r:id="rId73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1680" w:dyaOrig="340">
          <v:shape id="_x0000_i1060" type="#_x0000_t75" style="width:84pt;height:17.25pt" o:ole="">
            <v:imagedata r:id="rId74" o:title=""/>
          </v:shape>
          <o:OLEObject Type="Embed" ProgID="Equation.3" ShapeID="_x0000_i1060" DrawAspect="Content" ObjectID="_1431975121" r:id="rId7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kk-KZ"/>
        </w:rPr>
        <w:t>Теңдеуді шешіңдер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380" w:dyaOrig="320">
          <v:shape id="_x0000_i1061" type="#_x0000_t75" style="width:69pt;height:15.75pt" o:ole="">
            <v:imagedata r:id="rId76" o:title=""/>
          </v:shape>
          <o:OLEObject Type="Embed" ProgID="Equation.3" ShapeID="_x0000_i1061" DrawAspect="Content" ObjectID="_1431975122" r:id="rId7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30" w:dyaOrig="525">
          <v:shape id="_x0000_i1062" type="#_x0000_t75" style="width:31.5pt;height:26.25pt" o:ole="">
            <v:imagedata r:id="rId78" o:title=""/>
          </v:shape>
          <o:OLEObject Type="Embed" ProgID="Equation.3" ShapeID="_x0000_i1062" DrawAspect="Content" ObjectID="_1431975123" r:id="rId79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80" w:dyaOrig="620">
          <v:shape id="_x0000_i1063" type="#_x0000_t75" style="width:33.75pt;height:30.75pt" o:ole="">
            <v:imagedata r:id="rId80" o:title=""/>
          </v:shape>
          <o:OLEObject Type="Embed" ProgID="Equation.3" ShapeID="_x0000_i1063" DrawAspect="Content" ObjectID="_1431975124" r:id="rId81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64" type="#_x0000_t75" style="width:36pt;height:30.75pt" o:ole="">
            <v:imagedata r:id="rId82" o:title=""/>
          </v:shape>
          <o:OLEObject Type="Embed" ProgID="Equation.3" ShapeID="_x0000_i1064" DrawAspect="Content" ObjectID="_1431975125" r:id="rId83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39" w:dyaOrig="620">
          <v:shape id="_x0000_i1065" type="#_x0000_t75" style="width:32.25pt;height:30.75pt" o:ole="">
            <v:imagedata r:id="rId84" o:title=""/>
          </v:shape>
          <o:OLEObject Type="Embed" ProgID="Equation.3" ShapeID="_x0000_i1065" DrawAspect="Content" ObjectID="_1431975126" r:id="rId85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30" w:dyaOrig="570">
          <v:shape id="_x0000_i1066" type="#_x0000_t75" style="width:31.5pt;height:28.5pt" o:ole="">
            <v:imagedata r:id="rId86" o:title=""/>
          </v:shape>
          <o:OLEObject Type="Embed" ProgID="Equation.3" ShapeID="_x0000_i1066" DrawAspect="Content" ObjectID="_1431975127" r:id="rId8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04F0B"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12.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kk-KZ"/>
        </w:rPr>
        <w:t>Цистернаға 38 л бензин құйды, одан кейін цистернаның 5 пайызы толмай қалды</w:t>
      </w:r>
      <w:r w:rsidRPr="00204F0B">
        <w:rPr>
          <w:rFonts w:ascii="KZ Times New Roman" w:hAnsi="KZ Times New Roman" w:cs="KZ Times New Roman"/>
          <w:color w:val="000000"/>
          <w:sz w:val="24"/>
          <w:szCs w:val="24"/>
          <w:lang w:val="kk-KZ"/>
        </w:rPr>
        <w:t xml:space="preserve">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Цистернаны толтыру үшін қанша бензин құю керек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?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1 л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2 л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2,5л   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3 л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1,5 л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Өрнекті ықшамдаңдар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860" w:dyaOrig="740">
          <v:shape id="_x0000_i1067" type="#_x0000_t75" style="width:93pt;height:36.75pt" o:ole="">
            <v:imagedata r:id="rId88" o:title=""/>
          </v:shape>
          <o:OLEObject Type="Embed" ProgID="Equation.3" ShapeID="_x0000_i1067" DrawAspect="Content" ObjectID="_1431975128" r:id="rId8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20" w:dyaOrig="320">
          <v:shape id="_x0000_i1068" type="#_x0000_t75" style="width:26.25pt;height:15.75pt" o:ole="">
            <v:imagedata r:id="rId90" o:title=""/>
          </v:shape>
          <o:OLEObject Type="Embed" ProgID="Equation.3" ShapeID="_x0000_i1068" DrawAspect="Content" ObjectID="_1431975129" r:id="rId91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00" w:dyaOrig="620">
          <v:shape id="_x0000_i1069" type="#_x0000_t75" style="width:35.25pt;height:30.75pt" o:ole="">
            <v:imagedata r:id="rId92" o:title=""/>
          </v:shape>
          <o:OLEObject Type="Embed" ProgID="Equation.3" ShapeID="_x0000_i1069" DrawAspect="Content" ObjectID="_1431975130" r:id="rId93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20" w:dyaOrig="320">
          <v:shape id="_x0000_i1070" type="#_x0000_t75" style="width:30.75pt;height:15.75pt" o:ole="">
            <v:imagedata r:id="rId94" o:title=""/>
          </v:shape>
          <o:OLEObject Type="Embed" ProgID="Equation.3" ShapeID="_x0000_i1070" DrawAspect="Content" ObjectID="_1431975131" r:id="rId95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900" w:dyaOrig="620">
          <v:shape id="_x0000_i1071" type="#_x0000_t75" style="width:45pt;height:30.75pt" o:ole="">
            <v:imagedata r:id="rId96" o:title=""/>
          </v:shape>
          <o:OLEObject Type="Embed" ProgID="Equation.3" ShapeID="_x0000_i1071" DrawAspect="Content" ObjectID="_1431975132" r:id="rId97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320">
          <v:shape id="_x0000_i1072" type="#_x0000_t75" style="width:36pt;height:15.75pt" o:ole="">
            <v:imagedata r:id="rId98" o:title=""/>
          </v:shape>
          <o:OLEObject Type="Embed" ProgID="Equation.3" ShapeID="_x0000_i1072" DrawAspect="Content" ObjectID="_1431975133" r:id="rId9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Есептеп шығарыңдар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260" w:dyaOrig="720">
          <v:shape id="_x0000_i1073" type="#_x0000_t75" style="width:63pt;height:36pt" o:ole="">
            <v:imagedata r:id="rId100" o:title=""/>
          </v:shape>
          <o:OLEObject Type="Embed" ProgID="Equation.3" ShapeID="_x0000_i1073" DrawAspect="Content" ObjectID="_1431975134" r:id="rId10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5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25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D) 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74" type="#_x0000_t75" style="width:11.25pt;height:30.75pt" o:ole="">
            <v:imagedata r:id="rId102" o:title=""/>
          </v:shape>
          <o:OLEObject Type="Embed" ProgID="Equation.3" ShapeID="_x0000_i1074" DrawAspect="Content" ObjectID="_1431975135" r:id="rId10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Функцияның</w:t>
      </w:r>
      <w:r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күдікті</w:t>
      </w:r>
      <w:r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нүктелерін</w:t>
      </w:r>
      <w:r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табыңдар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2020" w:dyaOrig="360">
          <v:shape id="_x0000_i1075" type="#_x0000_t75" style="width:101.25pt;height:18pt" o:ole="">
            <v:imagedata r:id="rId104" o:title=""/>
          </v:shape>
          <o:OLEObject Type="Embed" ProgID="Equation.3" ShapeID="_x0000_i1075" DrawAspect="Content" ObjectID="_1431975136" r:id="rId10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76" type="#_x0000_t75" style="width:12pt;height:30.75pt" o:ole="">
            <v:imagedata r:id="rId106" o:title=""/>
          </v:shape>
          <o:OLEObject Type="Embed" ProgID="Equation.3" ShapeID="_x0000_i1076" DrawAspect="Content" ObjectID="_1431975137" r:id="rId10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77" type="#_x0000_t75" style="width:12pt;height:30.75pt" o:ole="">
            <v:imagedata r:id="rId108" o:title=""/>
          </v:shape>
          <o:OLEObject Type="Embed" ProgID="Equation.3" ShapeID="_x0000_i1077" DrawAspect="Content" ObjectID="_1431975138" r:id="rId10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-2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4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 xml:space="preserve">Барлық қырлары 10 см-ге тең болатын дұрыс үшбұрышты призманың бүйір бетінің ауданын табыңдар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300 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250 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200 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100 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50 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17.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Логарифмдік теңдеуді шешіңдер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2439" w:dyaOrig="340">
          <v:shape id="_x0000_i1078" type="#_x0000_t75" style="width:122.25pt;height:17.25pt" o:ole="">
            <v:imagedata r:id="rId110" o:title=""/>
          </v:shape>
          <o:OLEObject Type="Embed" ProgID="Equation.3" ShapeID="_x0000_i1078" DrawAspect="Content" ObjectID="_1431975139" r:id="rId11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6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8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16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18.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kk-KZ"/>
        </w:rPr>
        <w:t>Ө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рнекті ықшамдаңдар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800" w:dyaOrig="700">
          <v:shape id="_x0000_i1079" type="#_x0000_t75" style="width:90pt;height:35.25pt" o:ole="">
            <v:imagedata r:id="rId112" o:title=""/>
          </v:shape>
          <o:OLEObject Type="Embed" ProgID="Equation.3" ShapeID="_x0000_i1079" DrawAspect="Content" ObjectID="_1431975140" r:id="rId11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80" type="#_x0000_t75" style="width:12pt;height:30.75pt" o:ole="">
            <v:imagedata r:id="rId114" o:title=""/>
          </v:shape>
          <o:OLEObject Type="Embed" ProgID="Equation.3" ShapeID="_x0000_i1080" DrawAspect="Content" ObjectID="_1431975141" r:id="rId11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620" w:dyaOrig="660">
          <v:shape id="_x0000_i1081" type="#_x0000_t75" style="width:30.75pt;height:33pt" o:ole="">
            <v:imagedata r:id="rId116" o:title=""/>
          </v:shape>
          <o:OLEObject Type="Embed" ProgID="Equation.3" ShapeID="_x0000_i1081" DrawAspect="Content" ObjectID="_1431975142" r:id="rId11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082" type="#_x0000_t75" style="width:20.25pt;height:30.75pt" o:ole="">
            <v:imagedata r:id="rId118" o:title=""/>
          </v:shape>
          <o:OLEObject Type="Embed" ProgID="Equation.3" ShapeID="_x0000_i1082" DrawAspect="Content" ObjectID="_1431975143" r:id="rId11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83" type="#_x0000_t75" style="width:11.25pt;height:30.75pt" o:ole="">
            <v:imagedata r:id="rId120" o:title=""/>
          </v:shape>
          <o:OLEObject Type="Embed" ProgID="Equation.3" ShapeID="_x0000_i1083" DrawAspect="Content" ObjectID="_1431975144" r:id="rId12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420" w:dyaOrig="620">
          <v:shape id="_x0000_i1084" type="#_x0000_t75" style="width:21pt;height:30.75pt" o:ole="">
            <v:imagedata r:id="rId122" o:title=""/>
          </v:shape>
          <o:OLEObject Type="Embed" ProgID="Equation.3" ShapeID="_x0000_i1084" DrawAspect="Content" ObjectID="_1431975145" r:id="rId12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19.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Теңдеуді шешіңдер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540" w:dyaOrig="740">
          <v:shape id="_x0000_i1085" type="#_x0000_t75" style="width:77.25pt;height:36.75pt" o:ole="">
            <v:imagedata r:id="rId124" o:title=""/>
          </v:shape>
          <o:OLEObject Type="Embed" ProgID="Equation.3" ShapeID="_x0000_i1085" DrawAspect="Content" ObjectID="_1431975146" r:id="rId12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B) -3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2,5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-2,5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2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20.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 xml:space="preserve">Теңбүйірлі үшбұрыштың бұрыштарының бірі 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110</w:t>
      </w:r>
      <w:r>
        <w:rPr>
          <w:rFonts w:ascii="KZ Times New Roman" w:hAnsi="KZ Times New Roman" w:cs="KZ Times New Roman"/>
          <w:color w:val="000000"/>
          <w:sz w:val="24"/>
          <w:szCs w:val="24"/>
          <w:vertAlign w:val="superscript"/>
        </w:rPr>
        <w:t>0</w:t>
      </w:r>
      <w:r>
        <w:rPr>
          <w:rFonts w:ascii="KZ Times New Roman" w:hAnsi="KZ Times New Roman" w:cs="KZ Times New Roman"/>
          <w:color w:val="000000"/>
          <w:sz w:val="24"/>
          <w:szCs w:val="24"/>
          <w:vertAlign w:val="superscript"/>
          <w:lang w:val="ru-MO"/>
        </w:rPr>
        <w:t xml:space="preserve">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тең</w:t>
      </w:r>
      <w:r>
        <w:rPr>
          <w:rFonts w:ascii="KZ Times New Roman" w:hAnsi="KZ Times New Roman" w:cs="KZ Times New Roman"/>
          <w:color w:val="000000"/>
          <w:sz w:val="24"/>
          <w:szCs w:val="24"/>
        </w:rPr>
        <w:t xml:space="preserve">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Қалған бұрыштарды табыңдар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.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35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,35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50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,50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45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,45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60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,60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40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,40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Pr="00204F0B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Функцияның</w:t>
      </w:r>
      <w:r w:rsidRPr="00204F0B"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туындысын</w:t>
      </w:r>
      <w:r w:rsidRPr="00204F0B"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табыңдар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380" w:dyaOrig="620">
          <v:shape id="_x0000_i1086" type="#_x0000_t75" style="width:69pt;height:30.75pt" o:ole="">
            <v:imagedata r:id="rId126" o:title=""/>
          </v:shape>
          <o:OLEObject Type="Embed" ProgID="Equation.3" ShapeID="_x0000_i1086" DrawAspect="Content" ObjectID="_1431975147" r:id="rId12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65" w:dyaOrig="240">
          <v:shape id="_x0000_i1087" type="#_x0000_t75" style="width:38.25pt;height:12pt" o:ole="">
            <v:imagedata r:id="rId128" o:title=""/>
          </v:shape>
          <o:OLEObject Type="Embed" ProgID="Equation.3" ShapeID="_x0000_i1087" DrawAspect="Content" ObjectID="_1431975148" r:id="rId12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20" w:dyaOrig="620">
          <v:shape id="_x0000_i1088" type="#_x0000_t75" style="width:26.25pt;height:30.75pt" o:ole="">
            <v:imagedata r:id="rId130" o:title=""/>
          </v:shape>
          <o:OLEObject Type="Embed" ProgID="Equation.3" ShapeID="_x0000_i1088" DrawAspect="Content" ObjectID="_1431975149" r:id="rId13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405" w:dyaOrig="240">
          <v:shape id="_x0000_i1089" type="#_x0000_t75" style="width:20.25pt;height:12pt" o:ole="">
            <v:imagedata r:id="rId132" o:title=""/>
          </v:shape>
          <o:OLEObject Type="Embed" ProgID="Equation.3" ShapeID="_x0000_i1089" DrawAspect="Content" ObjectID="_1431975150" r:id="rId13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560" w:dyaOrig="620">
          <v:shape id="_x0000_i1090" type="#_x0000_t75" style="width:27.75pt;height:30.75pt" o:ole="">
            <v:imagedata r:id="rId134" o:title=""/>
          </v:shape>
          <o:OLEObject Type="Embed" ProgID="Equation.3" ShapeID="_x0000_i1090" DrawAspect="Content" ObjectID="_1431975151" r:id="rId13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320" w:dyaOrig="279">
          <v:shape id="_x0000_i1091" type="#_x0000_t75" style="width:15.75pt;height:14.25pt" o:ole="">
            <v:imagedata r:id="rId136" o:title=""/>
          </v:shape>
          <o:OLEObject Type="Embed" ProgID="Equation.3" ShapeID="_x0000_i1091" DrawAspect="Content" ObjectID="_1431975152" r:id="rId13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hAnsi="KZ Times New Roman" w:cs="KZ 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22.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Егерде</w:t>
      </w:r>
      <w:r>
        <w:rPr>
          <w:rFonts w:ascii="KZ Times New Roman Cyr" w:hAnsi="KZ Times New Roman Cyr" w:cs="KZ Times New Roman Cyr"/>
          <w:color w:val="000000"/>
          <w:sz w:val="24"/>
          <w:szCs w:val="24"/>
        </w:rPr>
        <w:t xml:space="preserve"> Х</w:t>
      </w:r>
      <w:r>
        <w:rPr>
          <w:rFonts w:ascii="KZ Times New Roman" w:hAnsi="KZ Times New Roman" w:cs="KZ Times New Roman"/>
          <w:color w:val="000000"/>
          <w:sz w:val="24"/>
          <w:szCs w:val="24"/>
          <w:vertAlign w:val="subscript"/>
        </w:rPr>
        <w:t>1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=3; q=-2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 xml:space="preserve"> болса, геометриялық прогрессияның алғашқы бес мүшесінің қосындысын есептеп шығарыңдар 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26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31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29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33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35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23.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Көрсеткіш</w:t>
      </w:r>
      <w:r w:rsidRPr="00204F0B"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теңдеулерін</w:t>
      </w:r>
      <w:r w:rsidRPr="00204F0B">
        <w:rPr>
          <w:rFonts w:ascii="KZ Times New Roman" w:hAnsi="KZ Times New Roman" w:cs="KZ Times New Roman"/>
          <w:color w:val="000000"/>
          <w:sz w:val="24"/>
          <w:szCs w:val="24"/>
          <w:lang w:val="en-US"/>
        </w:rPr>
        <w:t xml:space="preserve"> </w:t>
      </w:r>
      <w:r w:rsidRPr="00204F0B"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шешіңдер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980" w:dyaOrig="340">
          <v:shape id="_x0000_i1092" type="#_x0000_t75" style="width:48.75pt;height:17.25pt" o:ole="">
            <v:imagedata r:id="rId138" o:title=""/>
          </v:shape>
          <o:OLEObject Type="Embed" ProgID="Equation.3" ShapeID="_x0000_i1092" DrawAspect="Content" ObjectID="_1431975153" r:id="rId13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1;0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1;1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0;-1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-1;1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0;0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Конустың өстік қимасы - биіктігі 3 см болатын теңбүйірлі тікбұрышты үшбұрыш</w:t>
      </w:r>
      <w:r>
        <w:rPr>
          <w:rFonts w:ascii="KZ Times New Roman" w:hAnsi="KZ Times New Roman" w:cs="KZ Times New Roman"/>
          <w:color w:val="000000"/>
          <w:sz w:val="24"/>
          <w:szCs w:val="24"/>
        </w:rPr>
        <w:t xml:space="preserve">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Конустың көлемін табыңдар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25.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Аны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kk-KZ"/>
        </w:rPr>
        <w:t>қ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талмаған интегралды есептеп шығарыңдар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204F0B" w:rsidRDefault="00E73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705" w:dyaOrig="480">
          <v:shape id="_x0000_i1093" type="#_x0000_t75" style="width:35.25pt;height:24pt" o:ole="">
            <v:imagedata r:id="rId140" o:title=""/>
          </v:shape>
          <o:OLEObject Type="Embed" ProgID="Equation.3" ShapeID="_x0000_i1093" DrawAspect="Content" ObjectID="_1431975154" r:id="rId141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800" w:dyaOrig="320">
          <v:shape id="_x0000_i1094" type="#_x0000_t75" style="width:39.75pt;height:15.75pt" o:ole="">
            <v:imagedata r:id="rId142" o:title=""/>
          </v:shape>
          <o:OLEObject Type="Embed" ProgID="Equation.3" ShapeID="_x0000_i1094" DrawAspect="Content" ObjectID="_1431975155" r:id="rId143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B)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95" type="#_x0000_t75" style="width:36pt;height:33pt" o:ole="">
            <v:imagedata r:id="rId144" o:title=""/>
          </v:shape>
          <o:OLEObject Type="Embed" ProgID="Equation.3" ShapeID="_x0000_i1095" DrawAspect="Content" ObjectID="_1431975156" r:id="rId145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840" w:dyaOrig="660">
          <v:shape id="_x0000_i1096" type="#_x0000_t75" style="width:42pt;height:33pt" o:ole="">
            <v:imagedata r:id="rId146" o:title=""/>
          </v:shape>
          <o:OLEObject Type="Embed" ProgID="Equation.3" ShapeID="_x0000_i1096" DrawAspect="Content" ObjectID="_1431975157" r:id="rId147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97" type="#_x0000_t75" style="width:36pt;height:33pt" o:ole="">
            <v:imagedata r:id="rId148" o:title=""/>
          </v:shape>
          <o:OLEObject Type="Embed" ProgID="Equation.3" ShapeID="_x0000_i1097" DrawAspect="Content" ObjectID="_1431975158" r:id="rId149"/>
        </w:object>
      </w:r>
    </w:p>
    <w:p w:rsidR="00204F0B" w:rsidRDefault="00204F0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7323E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98" type="#_x0000_t75" style="width:36pt;height:30.75pt" o:ole="">
            <v:imagedata r:id="rId150" o:title=""/>
          </v:shape>
          <o:OLEObject Type="Embed" ProgID="Equation.3" ShapeID="_x0000_i1098" DrawAspect="Content" ObjectID="_1431975159" r:id="rId151"/>
        </w:object>
      </w:r>
    </w:p>
    <w:sectPr w:rsidR="00204F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EF3"/>
    <w:rsid w:val="00204F0B"/>
    <w:rsid w:val="00932801"/>
    <w:rsid w:val="00BD7EF3"/>
    <w:rsid w:val="00E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2013-06-05T15:59:00Z</dcterms:created>
  <dcterms:modified xsi:type="dcterms:W3CDTF">2013-06-05T15:59:00Z</dcterms:modified>
</cp:coreProperties>
</file>